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CE165" w14:textId="77777777" w:rsidR="007650E9" w:rsidRDefault="005C2211">
      <w:pPr>
        <w:jc w:val="right"/>
      </w:pPr>
      <w:r>
        <w:pict w14:anchorId="0529D5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7650E9" w14:paraId="6219E302" w14:textId="77777777">
        <w:tc>
          <w:tcPr>
            <w:tcW w:w="9025" w:type="dxa"/>
          </w:tcPr>
          <w:p w14:paraId="201FB111" w14:textId="77777777" w:rsidR="007650E9" w:rsidRDefault="005C221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7AD896B0" w14:textId="77777777" w:rsidR="007650E9" w:rsidRDefault="005C2211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1626B459" w14:textId="545ED036" w:rsidR="007650E9" w:rsidRDefault="005C2211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INTERZONAL GENERAL AGUDOS SAN FELIPE DE SAN NICOLAS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N°:794040/2026</w:t>
      </w:r>
      <w:r>
        <w:br/>
      </w:r>
      <w:proofErr w:type="spellStart"/>
      <w:r>
        <w:rPr>
          <w:b/>
          <w:bCs/>
          <w:color w:val="000000"/>
        </w:rPr>
        <w:t>N°</w:t>
      </w:r>
      <w:proofErr w:type="spellEnd"/>
      <w:r>
        <w:rPr>
          <w:b/>
          <w:bCs/>
          <w:color w:val="000000"/>
        </w:rPr>
        <w:t xml:space="preserve">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EX-2026-31535949- -GDEBA-HZGASFMSALGP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Productos farmacéuticos y medicinales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ADQUISICION DE MEDICAMENTOS ORALES 2DO SEMESTRE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$35.468.559,04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HIGA SAN FELIPE AV MORENO 31 SAN NICOLAS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>
        <w:rPr>
          <w:b/>
          <w:bCs/>
          <w:color w:val="FF0000"/>
        </w:rPr>
        <w:t>(completar)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hsanfelipe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HIGA SAN FELIPE AV MORENO 31 SAN NICOLAS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>
        <w:rPr>
          <w:b/>
          <w:bCs/>
          <w:color w:val="FF0000"/>
        </w:rPr>
        <w:t>08:00 a 12:00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hsanfelipe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HIGA SAN FELIPE AV MORENO 31 SAN NICOLAS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>
        <w:rPr>
          <w:b/>
          <w:bCs/>
          <w:color w:val="FF0000"/>
        </w:rPr>
        <w:t>(completar)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HIGA SAN FELIPE AV MORENO 31 SAN NICOLAS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19/10/2026, 10:00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Bases y Condiciones Generales para la Contratación de Bienes y Servicios", en el marco de la Ley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13.981, que como Anexo Único forma parte del presente, aprobado por la R.G. 76/19 de la Contaduría </w:t>
      </w:r>
      <w:r>
        <w:rPr>
          <w:color w:val="000000"/>
        </w:rPr>
        <w:lastRenderedPageBreak/>
        <w:t>General de la Provincia de Buenos Aires y su Decreto Reglamentario N°59/19 E., la cual podrá ser consultada en:</w:t>
      </w:r>
    </w:p>
    <w:p w14:paraId="65E16E08" w14:textId="77777777" w:rsidR="007650E9" w:rsidRDefault="005C2211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14:paraId="14470F7C" w14:textId="28598E41" w:rsidR="007650E9" w:rsidRDefault="005C2211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A PEDIDO</w:t>
      </w:r>
      <w:r>
        <w:br/>
      </w:r>
      <w:r>
        <w:rPr>
          <w:b/>
          <w:bCs/>
          <w:color w:val="000000"/>
        </w:rPr>
        <w:t xml:space="preserve">Plazo de entrega: </w:t>
      </w:r>
      <w:r>
        <w:rPr>
          <w:b/>
          <w:bCs/>
          <w:color w:val="FF0000"/>
        </w:rPr>
        <w:t xml:space="preserve">desde la notificación de la orden de compra hasta el </w:t>
      </w:r>
      <w:proofErr w:type="spellStart"/>
      <w:r>
        <w:rPr>
          <w:b/>
          <w:bCs/>
          <w:color w:val="FF0000"/>
        </w:rPr>
        <w:t>dia</w:t>
      </w:r>
      <w:proofErr w:type="spellEnd"/>
      <w:r>
        <w:rPr>
          <w:b/>
          <w:bCs/>
          <w:color w:val="FF0000"/>
        </w:rPr>
        <w:t xml:space="preserve"> 31/12/2026</w:t>
      </w:r>
    </w:p>
    <w:sectPr w:rsidR="007650E9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0E9"/>
    <w:rsid w:val="005C2211"/>
    <w:rsid w:val="007650E9"/>
    <w:rsid w:val="00EC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976A5C"/>
  <w15:docId w15:val="{5A10E49A-B0BD-4995-B545-C33BAC31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349</Words>
  <Characters>1920</Characters>
  <Application>Microsoft Office Word</Application>
  <DocSecurity>0</DocSecurity>
  <Lines>16</Lines>
  <Paragraphs>4</Paragraphs>
  <ScaleCrop>false</ScaleCrop>
  <Manager/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2026-10-13T15:41:00Z</dcterms:created>
  <dcterms:modified xsi:type="dcterms:W3CDTF">2026-10-13T16:07:00Z</dcterms:modified>
  <cp:category/>
</cp:coreProperties>
</file>